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82" w:rsidRPr="00EC5492" w:rsidRDefault="003032B6" w:rsidP="00425CC3">
      <w:pPr>
        <w:pStyle w:val="Title"/>
        <w:spacing w:line="360" w:lineRule="auto"/>
        <w:ind w:left="-284" w:right="261"/>
        <w:jc w:val="center"/>
        <w:rPr>
          <w:rFonts w:asciiTheme="minorHAnsi" w:hAnsiTheme="minorHAnsi"/>
          <w:b/>
          <w:sz w:val="32"/>
          <w:szCs w:val="24"/>
        </w:rPr>
      </w:pPr>
      <w:r w:rsidRPr="00EC5492">
        <w:rPr>
          <w:rFonts w:asciiTheme="minorHAnsi" w:hAnsiTheme="minorHAnsi"/>
          <w:b/>
          <w:sz w:val="32"/>
          <w:szCs w:val="24"/>
        </w:rPr>
        <w:t xml:space="preserve">RenewSys </w:t>
      </w:r>
      <w:r w:rsidR="00D41723">
        <w:rPr>
          <w:rFonts w:asciiTheme="minorHAnsi" w:hAnsiTheme="minorHAnsi"/>
          <w:b/>
          <w:sz w:val="32"/>
          <w:szCs w:val="24"/>
        </w:rPr>
        <w:t xml:space="preserve">announces </w:t>
      </w:r>
      <w:r w:rsidR="00532D37">
        <w:rPr>
          <w:rFonts w:asciiTheme="minorHAnsi" w:hAnsiTheme="minorHAnsi"/>
          <w:b/>
          <w:sz w:val="32"/>
          <w:szCs w:val="24"/>
        </w:rPr>
        <w:t>the capacity expansion of its Encapsulant</w:t>
      </w:r>
      <w:r w:rsidR="00EC582E">
        <w:rPr>
          <w:rFonts w:asciiTheme="minorHAnsi" w:hAnsiTheme="minorHAnsi"/>
          <w:b/>
          <w:sz w:val="32"/>
          <w:szCs w:val="24"/>
        </w:rPr>
        <w:t xml:space="preserve"> lines to 3 GW</w:t>
      </w:r>
      <w:r w:rsidR="00532D37">
        <w:rPr>
          <w:rFonts w:asciiTheme="minorHAnsi" w:hAnsiTheme="minorHAnsi"/>
          <w:b/>
          <w:sz w:val="32"/>
          <w:szCs w:val="24"/>
        </w:rPr>
        <w:t xml:space="preserve"> and </w:t>
      </w:r>
      <w:r w:rsidR="00EC582E">
        <w:rPr>
          <w:rFonts w:asciiTheme="minorHAnsi" w:hAnsiTheme="minorHAnsi"/>
          <w:b/>
          <w:sz w:val="32"/>
          <w:szCs w:val="24"/>
        </w:rPr>
        <w:t xml:space="preserve">its </w:t>
      </w:r>
      <w:r w:rsidR="00532D37">
        <w:rPr>
          <w:rFonts w:asciiTheme="minorHAnsi" w:hAnsiTheme="minorHAnsi"/>
          <w:b/>
          <w:sz w:val="32"/>
          <w:szCs w:val="24"/>
        </w:rPr>
        <w:t xml:space="preserve">Backsheet </w:t>
      </w:r>
      <w:r w:rsidR="00EC582E">
        <w:rPr>
          <w:rFonts w:asciiTheme="minorHAnsi" w:hAnsiTheme="minorHAnsi"/>
          <w:b/>
          <w:sz w:val="32"/>
          <w:szCs w:val="24"/>
        </w:rPr>
        <w:t xml:space="preserve">lines to 4 GW at its </w:t>
      </w:r>
      <w:r w:rsidR="00532D37">
        <w:rPr>
          <w:rFonts w:asciiTheme="minorHAnsi" w:hAnsiTheme="minorHAnsi"/>
          <w:b/>
          <w:sz w:val="32"/>
          <w:szCs w:val="24"/>
        </w:rPr>
        <w:t xml:space="preserve">manufacturing facility </w:t>
      </w:r>
      <w:r w:rsidR="00EC582E">
        <w:rPr>
          <w:rFonts w:asciiTheme="minorHAnsi" w:hAnsiTheme="minorHAnsi"/>
          <w:b/>
          <w:sz w:val="32"/>
          <w:szCs w:val="24"/>
        </w:rPr>
        <w:t>in</w:t>
      </w:r>
      <w:r w:rsidR="00532D37">
        <w:rPr>
          <w:rFonts w:asciiTheme="minorHAnsi" w:hAnsiTheme="minorHAnsi"/>
          <w:b/>
          <w:sz w:val="32"/>
          <w:szCs w:val="24"/>
        </w:rPr>
        <w:t xml:space="preserve"> Bengaluru, India </w:t>
      </w:r>
    </w:p>
    <w:p w:rsidR="0074634F" w:rsidRPr="00D41723" w:rsidRDefault="006F2C76" w:rsidP="00886DE2">
      <w:pPr>
        <w:pStyle w:val="ListParagraph"/>
        <w:numPr>
          <w:ilvl w:val="0"/>
          <w:numId w:val="4"/>
        </w:numPr>
        <w:spacing w:after="0" w:line="360" w:lineRule="auto"/>
        <w:ind w:left="-284" w:right="261"/>
        <w:jc w:val="both"/>
        <w:rPr>
          <w:b/>
          <w:i/>
          <w:sz w:val="24"/>
          <w:szCs w:val="24"/>
        </w:rPr>
      </w:pPr>
      <w:r w:rsidRPr="001F353B">
        <w:rPr>
          <w:rFonts w:eastAsiaTheme="majorEastAsia" w:cstheme="majorBidi"/>
          <w:i/>
          <w:spacing w:val="5"/>
          <w:kern w:val="28"/>
          <w:sz w:val="24"/>
          <w:szCs w:val="24"/>
        </w:rPr>
        <w:t xml:space="preserve">RenewSys is the </w:t>
      </w:r>
      <w:r w:rsidR="0074634F" w:rsidRPr="001F353B">
        <w:rPr>
          <w:rFonts w:eastAsiaTheme="majorEastAsia" w:cstheme="majorBidi"/>
          <w:i/>
          <w:spacing w:val="5"/>
          <w:kern w:val="28"/>
          <w:sz w:val="24"/>
          <w:szCs w:val="24"/>
        </w:rPr>
        <w:t xml:space="preserve">1st Integrated Manufacturer of Solar PV Modules and its key Components – Encapsulants (EVA &amp; POE), Backsheets and Solar PV Cells    </w:t>
      </w:r>
    </w:p>
    <w:p w:rsidR="00D41723" w:rsidRDefault="00D41723" w:rsidP="00D41723">
      <w:pPr>
        <w:spacing w:after="0" w:line="360" w:lineRule="auto"/>
        <w:ind w:right="261"/>
        <w:jc w:val="both"/>
        <w:rPr>
          <w:b/>
          <w:i/>
          <w:sz w:val="24"/>
          <w:szCs w:val="24"/>
        </w:rPr>
      </w:pPr>
    </w:p>
    <w:p w:rsidR="00495BC9" w:rsidRDefault="009A5E2B" w:rsidP="00495BC9">
      <w:pPr>
        <w:spacing w:line="360" w:lineRule="auto"/>
        <w:ind w:left="-284" w:right="261"/>
        <w:jc w:val="both"/>
      </w:pPr>
      <w:r w:rsidRPr="005C20EA">
        <w:t>India</w:t>
      </w:r>
      <w:r w:rsidR="00191D13" w:rsidRPr="005C20EA">
        <w:t xml:space="preserve">, </w:t>
      </w:r>
      <w:r w:rsidR="00532D37">
        <w:t>October</w:t>
      </w:r>
      <w:r w:rsidR="0018514E" w:rsidRPr="005C20EA">
        <w:t xml:space="preserve"> </w:t>
      </w:r>
      <w:r w:rsidR="00532D37">
        <w:t>2020</w:t>
      </w:r>
      <w:r w:rsidR="00623CBB" w:rsidRPr="005C20EA">
        <w:t xml:space="preserve">: </w:t>
      </w:r>
      <w:r w:rsidRPr="005C20EA">
        <w:t>RenewSys</w:t>
      </w:r>
      <w:r w:rsidR="00E67406" w:rsidRPr="005C20EA">
        <w:t xml:space="preserve"> </w:t>
      </w:r>
      <w:r w:rsidR="00532D37">
        <w:t>India</w:t>
      </w:r>
      <w:r w:rsidR="009378EC">
        <w:t xml:space="preserve"> Pvt. Ltd</w:t>
      </w:r>
      <w:proofErr w:type="gramStart"/>
      <w:r w:rsidR="00906BBA">
        <w:t>.</w:t>
      </w:r>
      <w:r w:rsidR="009378EC">
        <w:t>,</w:t>
      </w:r>
      <w:proofErr w:type="gramEnd"/>
      <w:r w:rsidR="009378EC">
        <w:t xml:space="preserve"> </w:t>
      </w:r>
      <w:r w:rsidR="009733B4">
        <w:t xml:space="preserve">is pleased to </w:t>
      </w:r>
      <w:r w:rsidR="00532D37">
        <w:t xml:space="preserve">announce an increase in the manufacturing capacity of its </w:t>
      </w:r>
      <w:r w:rsidR="00532D37" w:rsidRPr="009733B4">
        <w:rPr>
          <w:b/>
        </w:rPr>
        <w:t>Encapsulant (EVA &amp; POE)</w:t>
      </w:r>
      <w:r w:rsidR="009378EC" w:rsidRPr="009733B4">
        <w:rPr>
          <w:b/>
        </w:rPr>
        <w:t xml:space="preserve"> lines </w:t>
      </w:r>
      <w:r w:rsidR="00906BBA" w:rsidRPr="009733B4">
        <w:rPr>
          <w:b/>
        </w:rPr>
        <w:t>to 3 GW</w:t>
      </w:r>
      <w:r w:rsidR="00906BBA">
        <w:t xml:space="preserve"> (f</w:t>
      </w:r>
      <w:r w:rsidR="009378EC">
        <w:t>rom its current 1.65 GW</w:t>
      </w:r>
      <w:r w:rsidR="00906BBA">
        <w:t>)</w:t>
      </w:r>
      <w:r w:rsidR="009378EC">
        <w:t xml:space="preserve">. </w:t>
      </w:r>
      <w:r w:rsidR="00495BC9">
        <w:t>Similarly</w:t>
      </w:r>
      <w:r w:rsidR="00906BBA">
        <w:t>,</w:t>
      </w:r>
      <w:r w:rsidR="00495BC9">
        <w:t xml:space="preserve"> the </w:t>
      </w:r>
      <w:r w:rsidR="00495BC9" w:rsidRPr="009733B4">
        <w:rPr>
          <w:b/>
        </w:rPr>
        <w:t xml:space="preserve">Backsheet </w:t>
      </w:r>
      <w:r w:rsidR="007C3B65">
        <w:rPr>
          <w:b/>
        </w:rPr>
        <w:t xml:space="preserve">capacity is </w:t>
      </w:r>
      <w:r w:rsidR="009733B4" w:rsidRPr="009733B4">
        <w:rPr>
          <w:b/>
        </w:rPr>
        <w:t>be</w:t>
      </w:r>
      <w:r w:rsidR="007C3B65">
        <w:rPr>
          <w:b/>
        </w:rPr>
        <w:t>ing</w:t>
      </w:r>
      <w:r w:rsidR="009733B4" w:rsidRPr="009733B4">
        <w:rPr>
          <w:b/>
        </w:rPr>
        <w:t xml:space="preserve"> expanded to 4 GW</w:t>
      </w:r>
      <w:r w:rsidR="009733B4">
        <w:t xml:space="preserve"> (f</w:t>
      </w:r>
      <w:r w:rsidR="00495BC9">
        <w:t>rom the existing 3 GW</w:t>
      </w:r>
      <w:r w:rsidR="009733B4">
        <w:t>)</w:t>
      </w:r>
      <w:r w:rsidR="00495BC9">
        <w:t xml:space="preserve">. </w:t>
      </w:r>
    </w:p>
    <w:p w:rsidR="00EC582E" w:rsidRPr="00EA6720" w:rsidRDefault="00EC582E" w:rsidP="00EC582E">
      <w:pPr>
        <w:spacing w:line="360" w:lineRule="auto"/>
        <w:ind w:left="-284" w:right="261"/>
        <w:jc w:val="both"/>
      </w:pPr>
      <w:r>
        <w:t xml:space="preserve">These investments being made by RenewSys have been encouraged by the growing domestic solar PV industry and are based on government’s policies to promote local manufacturing </w:t>
      </w:r>
      <w:r w:rsidR="009378EC">
        <w:t>(#</w:t>
      </w:r>
      <w:proofErr w:type="spellStart"/>
      <w:r w:rsidR="009378EC">
        <w:t>Vocalforlocal</w:t>
      </w:r>
      <w:proofErr w:type="spellEnd"/>
      <w:r w:rsidR="009378EC">
        <w:t xml:space="preserve">) </w:t>
      </w:r>
      <w:r>
        <w:t>through various initiatives under the Aatmanirbhar Bharath Abhiyaan.</w:t>
      </w:r>
    </w:p>
    <w:p w:rsidR="00EC582E" w:rsidRDefault="00EC582E" w:rsidP="00EC582E">
      <w:pPr>
        <w:spacing w:line="360" w:lineRule="auto"/>
        <w:ind w:left="-284" w:right="261"/>
        <w:jc w:val="both"/>
        <w:rPr>
          <w:rFonts w:cs="Arial"/>
          <w:bdr w:val="none" w:sz="0" w:space="0" w:color="auto" w:frame="1"/>
        </w:rPr>
      </w:pPr>
      <w:r>
        <w:rPr>
          <w:rFonts w:cs="Arial"/>
          <w:b/>
          <w:bdr w:val="none" w:sz="0" w:space="0" w:color="auto" w:frame="1"/>
        </w:rPr>
        <w:t xml:space="preserve">Speaking at the occasion Mr. </w:t>
      </w:r>
      <w:r w:rsidRPr="005C20EA">
        <w:rPr>
          <w:rFonts w:cs="Arial"/>
          <w:b/>
          <w:bdr w:val="none" w:sz="0" w:space="0" w:color="auto" w:frame="1"/>
        </w:rPr>
        <w:t xml:space="preserve">Avinash Hiranandani, </w:t>
      </w:r>
      <w:r>
        <w:rPr>
          <w:rFonts w:cs="Arial"/>
          <w:b/>
          <w:bdr w:val="none" w:sz="0" w:space="0" w:color="auto" w:frame="1"/>
        </w:rPr>
        <w:t xml:space="preserve">Global CEO &amp; </w:t>
      </w:r>
      <w:r w:rsidRPr="005C20EA">
        <w:rPr>
          <w:rFonts w:cs="Arial"/>
          <w:b/>
          <w:bdr w:val="none" w:sz="0" w:space="0" w:color="auto" w:frame="1"/>
        </w:rPr>
        <w:t xml:space="preserve">Managing Director, RenewSys </w:t>
      </w:r>
      <w:r w:rsidRPr="005C20EA">
        <w:rPr>
          <w:rFonts w:cs="Arial"/>
          <w:bdr w:val="none" w:sz="0" w:space="0" w:color="auto" w:frame="1"/>
        </w:rPr>
        <w:t xml:space="preserve">India said, “The Indian solar industry is growing </w:t>
      </w:r>
      <w:r>
        <w:rPr>
          <w:rFonts w:cs="Arial"/>
          <w:bdr w:val="none" w:sz="0" w:space="0" w:color="auto" w:frame="1"/>
        </w:rPr>
        <w:t xml:space="preserve">at a steady pace. To be competitive however, we need indigenous manufacturing to keep up with global advances in technology in both the PV module and PV component manufacturing areas.  </w:t>
      </w:r>
    </w:p>
    <w:p w:rsidR="00EC582E" w:rsidRDefault="00EC582E" w:rsidP="00EC582E">
      <w:pPr>
        <w:spacing w:line="360" w:lineRule="auto"/>
        <w:ind w:left="-284" w:right="261"/>
        <w:jc w:val="both"/>
        <w:rPr>
          <w:rFonts w:cs="Arial"/>
          <w:bdr w:val="none" w:sz="0" w:space="0" w:color="auto" w:frame="1"/>
        </w:rPr>
      </w:pPr>
      <w:r>
        <w:rPr>
          <w:rFonts w:cs="Arial"/>
          <w:bdr w:val="none" w:sz="0" w:space="0" w:color="auto" w:frame="1"/>
        </w:rPr>
        <w:t>The Encapsulant and Backsheet components of a module have a significant role in the performance and life of solar modules. Our investments in technology, R&amp;D and capacity expansion will help India and RenewSys maintain the foothold we have established as a ke</w:t>
      </w:r>
      <w:r w:rsidR="0062610A">
        <w:rPr>
          <w:rFonts w:cs="Arial"/>
          <w:bdr w:val="none" w:sz="0" w:space="0" w:color="auto" w:frame="1"/>
        </w:rPr>
        <w:t xml:space="preserve">y player in the global </w:t>
      </w:r>
      <w:r>
        <w:rPr>
          <w:rFonts w:cs="Arial"/>
          <w:bdr w:val="none" w:sz="0" w:space="0" w:color="auto" w:frame="1"/>
        </w:rPr>
        <w:t xml:space="preserve">market.”  </w:t>
      </w:r>
    </w:p>
    <w:p w:rsidR="00495BC9" w:rsidRDefault="00EA6720" w:rsidP="00EA6720">
      <w:pPr>
        <w:spacing w:line="360" w:lineRule="auto"/>
        <w:ind w:left="-284" w:right="261"/>
        <w:jc w:val="both"/>
      </w:pPr>
      <w:r>
        <w:t>Currently RenewSys i</w:t>
      </w:r>
      <w:r w:rsidR="00532D37">
        <w:t xml:space="preserve">s </w:t>
      </w:r>
      <w:r w:rsidR="00495BC9">
        <w:t xml:space="preserve">India’s largest producer of indigenously formulated </w:t>
      </w:r>
      <w:proofErr w:type="spellStart"/>
      <w:proofErr w:type="gramStart"/>
      <w:r w:rsidR="009378EC">
        <w:t>Encaps</w:t>
      </w:r>
      <w:r w:rsidR="00207B4F">
        <w:t>u</w:t>
      </w:r>
      <w:r w:rsidR="009378EC">
        <w:t>lants</w:t>
      </w:r>
      <w:proofErr w:type="spellEnd"/>
      <w:r w:rsidR="009378EC">
        <w:t xml:space="preserve">  and</w:t>
      </w:r>
      <w:proofErr w:type="gramEnd"/>
      <w:r w:rsidR="009378EC">
        <w:t xml:space="preserve"> </w:t>
      </w:r>
      <w:proofErr w:type="spellStart"/>
      <w:r w:rsidR="009378EC">
        <w:t>Backsheets</w:t>
      </w:r>
      <w:proofErr w:type="spellEnd"/>
      <w:r>
        <w:t xml:space="preserve"> </w:t>
      </w:r>
      <w:r w:rsidR="00EC582E">
        <w:t xml:space="preserve">and </w:t>
      </w:r>
      <w:r w:rsidR="009378EC">
        <w:t xml:space="preserve">is </w:t>
      </w:r>
      <w:r w:rsidR="00207B4F">
        <w:t>among the top five</w:t>
      </w:r>
      <w:r w:rsidR="00EC582E">
        <w:t xml:space="preserve"> </w:t>
      </w:r>
      <w:r w:rsidR="009733B4">
        <w:t>manufacturer</w:t>
      </w:r>
      <w:r w:rsidR="00207B4F">
        <w:t>s</w:t>
      </w:r>
      <w:r w:rsidR="009733B4">
        <w:t xml:space="preserve"> </w:t>
      </w:r>
      <w:r w:rsidR="00EC582E">
        <w:t>worldwide</w:t>
      </w:r>
      <w:r>
        <w:t>.</w:t>
      </w:r>
      <w:r w:rsidR="00495BC9">
        <w:t xml:space="preserve"> Established in 2012, the RenewSys Bengaluru facility </w:t>
      </w:r>
      <w:r w:rsidR="00EC582E">
        <w:t xml:space="preserve">has supplied </w:t>
      </w:r>
      <w:r w:rsidR="00EC582E" w:rsidRPr="009378EC">
        <w:rPr>
          <w:b/>
        </w:rPr>
        <w:t>nearly 9 GW</w:t>
      </w:r>
      <w:r w:rsidR="00EC582E">
        <w:t xml:space="preserve"> of Encapsulants and Backsheets the world over. It </w:t>
      </w:r>
      <w:r w:rsidR="00495BC9">
        <w:t>houses state of the art equipment and is home to several innovations and firsts including India</w:t>
      </w:r>
      <w:r w:rsidR="00E27572">
        <w:t>’s first commercially launched,</w:t>
      </w:r>
      <w:r w:rsidR="00495BC9">
        <w:t xml:space="preserve"> UL certified POE and India’s first Backsheet patent.</w:t>
      </w:r>
    </w:p>
    <w:p w:rsidR="00EC582E" w:rsidRPr="005C20EA" w:rsidRDefault="009378EC" w:rsidP="00EC582E">
      <w:pPr>
        <w:spacing w:line="360" w:lineRule="auto"/>
        <w:ind w:left="-284" w:right="261"/>
        <w:jc w:val="both"/>
      </w:pPr>
      <w:r>
        <w:rPr>
          <w:rFonts w:cs="Arial"/>
          <w:bdr w:val="none" w:sz="0" w:space="0" w:color="auto" w:frame="1"/>
        </w:rPr>
        <w:t xml:space="preserve">RenewSys Bengaluru </w:t>
      </w:r>
      <w:r w:rsidR="00EC582E">
        <w:rPr>
          <w:rFonts w:cs="Arial"/>
          <w:bdr w:val="none" w:sz="0" w:space="0" w:color="auto" w:frame="1"/>
        </w:rPr>
        <w:t xml:space="preserve">also boasts of </w:t>
      </w:r>
      <w:r w:rsidR="00975E27" w:rsidRPr="005C20EA">
        <w:rPr>
          <w:rFonts w:cs="Arial"/>
          <w:bdr w:val="none" w:sz="0" w:space="0" w:color="auto" w:frame="1"/>
        </w:rPr>
        <w:t>India’s 1</w:t>
      </w:r>
      <w:r w:rsidR="00975E27" w:rsidRPr="005C20EA">
        <w:rPr>
          <w:rFonts w:cs="Arial"/>
          <w:bdr w:val="none" w:sz="0" w:space="0" w:color="auto" w:frame="1"/>
          <w:vertAlign w:val="superscript"/>
        </w:rPr>
        <w:t>st</w:t>
      </w:r>
      <w:r w:rsidR="00975E27" w:rsidRPr="005C20EA">
        <w:rPr>
          <w:rFonts w:cs="Arial"/>
          <w:bdr w:val="none" w:sz="0" w:space="0" w:color="auto" w:frame="1"/>
        </w:rPr>
        <w:t xml:space="preserve"> and only dedicated Encapsulant and Backsheet testing facility that is </w:t>
      </w:r>
      <w:proofErr w:type="spellStart"/>
      <w:r w:rsidR="00975E27" w:rsidRPr="005C20EA">
        <w:rPr>
          <w:rFonts w:cs="Arial"/>
          <w:bdr w:val="none" w:sz="0" w:space="0" w:color="auto" w:frame="1"/>
        </w:rPr>
        <w:t>NABL</w:t>
      </w:r>
      <w:proofErr w:type="spellEnd"/>
      <w:r w:rsidR="00975E27" w:rsidRPr="005C20EA">
        <w:rPr>
          <w:rFonts w:cs="Arial"/>
          <w:bdr w:val="none" w:sz="0" w:space="0" w:color="auto" w:frame="1"/>
        </w:rPr>
        <w:t xml:space="preserve"> accredited</w:t>
      </w:r>
      <w:r>
        <w:rPr>
          <w:rFonts w:cs="Arial"/>
          <w:bdr w:val="none" w:sz="0" w:space="0" w:color="auto" w:frame="1"/>
        </w:rPr>
        <w:t xml:space="preserve"> (#</w:t>
      </w:r>
      <w:proofErr w:type="spellStart"/>
      <w:r>
        <w:rPr>
          <w:rFonts w:cs="Arial"/>
          <w:bdr w:val="none" w:sz="0" w:space="0" w:color="auto" w:frame="1"/>
        </w:rPr>
        <w:t>DrPV</w:t>
      </w:r>
      <w:proofErr w:type="spellEnd"/>
      <w:r>
        <w:rPr>
          <w:rFonts w:cs="Arial"/>
          <w:bdr w:val="none" w:sz="0" w:space="0" w:color="auto" w:frame="1"/>
        </w:rPr>
        <w:t>)</w:t>
      </w:r>
      <w:r w:rsidR="00975E27" w:rsidRPr="005C20EA">
        <w:rPr>
          <w:rFonts w:cs="Arial"/>
          <w:bdr w:val="none" w:sz="0" w:space="0" w:color="auto" w:frame="1"/>
        </w:rPr>
        <w:t xml:space="preserve">. It </w:t>
      </w:r>
      <w:r w:rsidR="005C20EA" w:rsidRPr="005C20EA">
        <w:rPr>
          <w:rFonts w:cs="Arial"/>
          <w:bdr w:val="none" w:sz="0" w:space="0" w:color="auto" w:frame="1"/>
        </w:rPr>
        <w:t>provid</w:t>
      </w:r>
      <w:r w:rsidR="00E27572">
        <w:rPr>
          <w:rFonts w:cs="Arial"/>
          <w:bdr w:val="none" w:sz="0" w:space="0" w:color="auto" w:frame="1"/>
        </w:rPr>
        <w:t>es</w:t>
      </w:r>
      <w:r w:rsidR="005C20EA" w:rsidRPr="005C20EA">
        <w:rPr>
          <w:rFonts w:cs="Arial"/>
          <w:bdr w:val="none" w:sz="0" w:space="0" w:color="auto" w:frame="1"/>
        </w:rPr>
        <w:t xml:space="preserve"> on-</w:t>
      </w:r>
      <w:r w:rsidR="00975E27" w:rsidRPr="005C20EA">
        <w:rPr>
          <w:rFonts w:cs="Arial"/>
          <w:bdr w:val="none" w:sz="0" w:space="0" w:color="auto" w:frame="1"/>
        </w:rPr>
        <w:t>demand access to Project Develo</w:t>
      </w:r>
      <w:r w:rsidR="005C20EA" w:rsidRPr="005C20EA">
        <w:rPr>
          <w:rFonts w:cs="Arial"/>
          <w:bdr w:val="none" w:sz="0" w:space="0" w:color="auto" w:frame="1"/>
        </w:rPr>
        <w:t>pers and Module Manufacturers</w:t>
      </w:r>
      <w:r w:rsidR="00EC582E">
        <w:rPr>
          <w:rFonts w:cs="Arial"/>
          <w:bdr w:val="none" w:sz="0" w:space="0" w:color="auto" w:frame="1"/>
        </w:rPr>
        <w:t xml:space="preserve"> across the country</w:t>
      </w:r>
      <w:r w:rsidR="00975E27" w:rsidRPr="005C20EA">
        <w:rPr>
          <w:rFonts w:cs="Arial"/>
          <w:bdr w:val="none" w:sz="0" w:space="0" w:color="auto" w:frame="1"/>
        </w:rPr>
        <w:t>.</w:t>
      </w:r>
    </w:p>
    <w:p w:rsidR="00BA5AE0" w:rsidRPr="00EC5492" w:rsidRDefault="00EC582E" w:rsidP="00886DE2">
      <w:pPr>
        <w:spacing w:line="360" w:lineRule="auto"/>
        <w:ind w:left="-284" w:right="261"/>
        <w:jc w:val="both"/>
        <w:rPr>
          <w:b/>
          <w:sz w:val="20"/>
        </w:rPr>
      </w:pPr>
      <w:r>
        <w:lastRenderedPageBreak/>
        <w:t xml:space="preserve"> </w:t>
      </w:r>
      <w:r w:rsidR="00BA5AE0" w:rsidRPr="00EC5492">
        <w:rPr>
          <w:b/>
          <w:sz w:val="20"/>
        </w:rPr>
        <w:t>---------------------------------------</w:t>
      </w:r>
    </w:p>
    <w:p w:rsidR="005C20EA" w:rsidRDefault="00DE7AD8" w:rsidP="005C20EA">
      <w:pPr>
        <w:spacing w:after="0"/>
        <w:ind w:left="-284" w:right="261"/>
        <w:jc w:val="both"/>
        <w:rPr>
          <w:sz w:val="20"/>
        </w:rPr>
      </w:pPr>
      <w:r w:rsidRPr="00EC5492">
        <w:rPr>
          <w:b/>
          <w:sz w:val="20"/>
        </w:rPr>
        <w:t>About Us:</w:t>
      </w:r>
      <w:r w:rsidR="005C20EA">
        <w:rPr>
          <w:b/>
          <w:sz w:val="20"/>
        </w:rPr>
        <w:t xml:space="preserve"> </w:t>
      </w:r>
      <w:r w:rsidR="00AB0B73" w:rsidRPr="00EC5492">
        <w:rPr>
          <w:sz w:val="20"/>
        </w:rPr>
        <w:t>RenewSys is</w:t>
      </w:r>
      <w:r w:rsidR="00295F3F" w:rsidRPr="00EC5492">
        <w:rPr>
          <w:sz w:val="20"/>
        </w:rPr>
        <w:t xml:space="preserve"> </w:t>
      </w:r>
      <w:r w:rsidR="00060D80" w:rsidRPr="00EC5492">
        <w:rPr>
          <w:sz w:val="20"/>
        </w:rPr>
        <w:t>the 1</w:t>
      </w:r>
      <w:r w:rsidR="00060D80" w:rsidRPr="00EC5492">
        <w:rPr>
          <w:sz w:val="20"/>
          <w:vertAlign w:val="superscript"/>
        </w:rPr>
        <w:t>st</w:t>
      </w:r>
      <w:r w:rsidR="00060D80" w:rsidRPr="00EC5492">
        <w:rPr>
          <w:sz w:val="20"/>
        </w:rPr>
        <w:t xml:space="preserve"> integrated manufactu</w:t>
      </w:r>
      <w:r w:rsidR="00C42292">
        <w:rPr>
          <w:sz w:val="20"/>
        </w:rPr>
        <w:t>rer of Solar PV Modules</w:t>
      </w:r>
      <w:r w:rsidR="00060D80" w:rsidRPr="00EC5492">
        <w:rPr>
          <w:sz w:val="20"/>
        </w:rPr>
        <w:t xml:space="preserve"> and its ke</w:t>
      </w:r>
      <w:r w:rsidR="00EC582E">
        <w:rPr>
          <w:sz w:val="20"/>
        </w:rPr>
        <w:t>y</w:t>
      </w:r>
      <w:r w:rsidR="009378EC">
        <w:rPr>
          <w:sz w:val="20"/>
        </w:rPr>
        <w:t xml:space="preserve"> components – </w:t>
      </w:r>
      <w:proofErr w:type="spellStart"/>
      <w:r w:rsidR="009378EC">
        <w:rPr>
          <w:sz w:val="20"/>
        </w:rPr>
        <w:t>Encapsulants</w:t>
      </w:r>
      <w:proofErr w:type="spellEnd"/>
      <w:r w:rsidR="00060D80" w:rsidRPr="00EC5492">
        <w:rPr>
          <w:sz w:val="20"/>
        </w:rPr>
        <w:t xml:space="preserve">, </w:t>
      </w:r>
      <w:proofErr w:type="spellStart"/>
      <w:r w:rsidR="00060D80" w:rsidRPr="00EC5492">
        <w:rPr>
          <w:sz w:val="20"/>
        </w:rPr>
        <w:t>Backsheets</w:t>
      </w:r>
      <w:proofErr w:type="spellEnd"/>
      <w:r w:rsidR="009378EC">
        <w:rPr>
          <w:sz w:val="20"/>
        </w:rPr>
        <w:t>,</w:t>
      </w:r>
      <w:r w:rsidR="00AB0B73" w:rsidRPr="00EC5492">
        <w:rPr>
          <w:sz w:val="20"/>
        </w:rPr>
        <w:t xml:space="preserve"> </w:t>
      </w:r>
      <w:r w:rsidR="00C42292">
        <w:rPr>
          <w:sz w:val="20"/>
        </w:rPr>
        <w:t>Solar PV Cells</w:t>
      </w:r>
      <w:r w:rsidR="00060D80" w:rsidRPr="00EC5492">
        <w:rPr>
          <w:sz w:val="20"/>
        </w:rPr>
        <w:t xml:space="preserve">. </w:t>
      </w:r>
      <w:r w:rsidR="005C20EA">
        <w:rPr>
          <w:sz w:val="20"/>
        </w:rPr>
        <w:t xml:space="preserve"> </w:t>
      </w:r>
    </w:p>
    <w:p w:rsidR="009733B4" w:rsidRDefault="009733B4" w:rsidP="005C20EA">
      <w:pPr>
        <w:spacing w:after="0"/>
        <w:ind w:left="-284" w:right="261"/>
        <w:jc w:val="both"/>
        <w:rPr>
          <w:sz w:val="20"/>
        </w:rPr>
      </w:pPr>
    </w:p>
    <w:p w:rsidR="00060D80" w:rsidRPr="00EC5492" w:rsidRDefault="00060D80" w:rsidP="005C20EA">
      <w:pPr>
        <w:spacing w:after="0"/>
        <w:ind w:left="-284" w:right="261"/>
        <w:jc w:val="both"/>
        <w:rPr>
          <w:sz w:val="20"/>
        </w:rPr>
      </w:pPr>
      <w:r w:rsidRPr="00EC5492">
        <w:rPr>
          <w:sz w:val="20"/>
        </w:rPr>
        <w:t>It is the ‘Renewable Energy’ arm of the th</w:t>
      </w:r>
      <w:r w:rsidR="00295F3F" w:rsidRPr="00EC5492">
        <w:rPr>
          <w:sz w:val="20"/>
        </w:rPr>
        <w:t>e Enpee Group of companies</w:t>
      </w:r>
      <w:r w:rsidR="004A0BCB" w:rsidRPr="00EC5492">
        <w:rPr>
          <w:sz w:val="20"/>
        </w:rPr>
        <w:t xml:space="preserve">, </w:t>
      </w:r>
      <w:r w:rsidR="00295F3F" w:rsidRPr="00EC5492">
        <w:rPr>
          <w:sz w:val="20"/>
        </w:rPr>
        <w:t>an international conglome</w:t>
      </w:r>
      <w:r w:rsidRPr="00EC5492">
        <w:rPr>
          <w:sz w:val="20"/>
        </w:rPr>
        <w:t>rate with nearly 60</w:t>
      </w:r>
      <w:r w:rsidR="00DE7AD8" w:rsidRPr="00EC5492">
        <w:rPr>
          <w:sz w:val="20"/>
        </w:rPr>
        <w:t xml:space="preserve"> years of </w:t>
      </w:r>
      <w:r w:rsidR="00295F3F" w:rsidRPr="00EC5492">
        <w:rPr>
          <w:sz w:val="20"/>
        </w:rPr>
        <w:t xml:space="preserve">manufacturing experience in diversified businesses. </w:t>
      </w:r>
      <w:r w:rsidRPr="00EC5492">
        <w:rPr>
          <w:sz w:val="20"/>
        </w:rPr>
        <w:t xml:space="preserve">Read more at </w:t>
      </w:r>
      <w:r w:rsidRPr="00EC5492">
        <w:rPr>
          <w:b/>
          <w:sz w:val="20"/>
          <w:u w:val="single"/>
        </w:rPr>
        <w:t>www.enpee.com</w:t>
      </w:r>
      <w:r w:rsidRPr="00EC5492">
        <w:rPr>
          <w:sz w:val="20"/>
        </w:rPr>
        <w:t xml:space="preserve">   </w:t>
      </w:r>
    </w:p>
    <w:p w:rsidR="004A0BCB" w:rsidRPr="00EC5492" w:rsidRDefault="004A0BCB" w:rsidP="00886DE2">
      <w:pPr>
        <w:spacing w:after="0"/>
        <w:ind w:left="-284" w:right="261"/>
        <w:jc w:val="both"/>
        <w:rPr>
          <w:sz w:val="20"/>
        </w:rPr>
      </w:pPr>
    </w:p>
    <w:p w:rsidR="00400C46" w:rsidRPr="00EC5492" w:rsidRDefault="00C42292" w:rsidP="00886DE2">
      <w:pPr>
        <w:spacing w:after="0"/>
        <w:ind w:left="-284" w:right="261"/>
        <w:jc w:val="both"/>
        <w:rPr>
          <w:sz w:val="20"/>
        </w:rPr>
      </w:pPr>
      <w:r>
        <w:rPr>
          <w:bCs/>
          <w:sz w:val="20"/>
        </w:rPr>
        <w:t>The Group</w:t>
      </w:r>
      <w:r w:rsidR="00060D80" w:rsidRPr="00EC5492">
        <w:rPr>
          <w:bCs/>
          <w:sz w:val="20"/>
        </w:rPr>
        <w:t xml:space="preserve"> has offices </w:t>
      </w:r>
      <w:r>
        <w:rPr>
          <w:bCs/>
          <w:sz w:val="20"/>
        </w:rPr>
        <w:t xml:space="preserve">and distributors/ agents </w:t>
      </w:r>
      <w:r w:rsidR="00060D80" w:rsidRPr="00EC5492">
        <w:rPr>
          <w:bCs/>
          <w:sz w:val="20"/>
        </w:rPr>
        <w:t>in India, Mauritius, Nigeria, South Africa, Singapore, UAE, UK, China and representative offices in USA, Mexico</w:t>
      </w:r>
      <w:r w:rsidR="006253C7" w:rsidRPr="00EC5492">
        <w:rPr>
          <w:bCs/>
          <w:sz w:val="20"/>
        </w:rPr>
        <w:t>, Brazil</w:t>
      </w:r>
      <w:r w:rsidR="00060D80" w:rsidRPr="00EC5492">
        <w:rPr>
          <w:bCs/>
          <w:sz w:val="20"/>
        </w:rPr>
        <w:t xml:space="preserve"> and countries across Europe; our distributor network is evolving as well.</w:t>
      </w:r>
    </w:p>
    <w:p w:rsidR="00060D80" w:rsidRPr="00EC5492" w:rsidRDefault="00060D80" w:rsidP="00886DE2">
      <w:pPr>
        <w:spacing w:after="0"/>
        <w:ind w:left="-284" w:right="261"/>
        <w:jc w:val="both"/>
        <w:rPr>
          <w:sz w:val="20"/>
        </w:rPr>
      </w:pPr>
    </w:p>
    <w:p w:rsidR="00060D80" w:rsidRPr="00EC5492" w:rsidRDefault="00060D80" w:rsidP="00886DE2">
      <w:pPr>
        <w:spacing w:after="0"/>
        <w:ind w:left="-284" w:right="261"/>
        <w:jc w:val="both"/>
        <w:rPr>
          <w:sz w:val="20"/>
          <w:bdr w:val="none" w:sz="0" w:space="0" w:color="auto" w:frame="1"/>
          <w:lang w:val="en-IN"/>
        </w:rPr>
      </w:pPr>
      <w:r w:rsidRPr="00EC5492">
        <w:rPr>
          <w:sz w:val="20"/>
          <w:bdr w:val="none" w:sz="0" w:space="0" w:color="auto" w:frame="1"/>
          <w:lang w:val="en-IN"/>
        </w:rPr>
        <w:t xml:space="preserve">The </w:t>
      </w:r>
      <w:proofErr w:type="spellStart"/>
      <w:r w:rsidRPr="00EC5492">
        <w:rPr>
          <w:sz w:val="20"/>
          <w:bdr w:val="none" w:sz="0" w:space="0" w:color="auto" w:frame="1"/>
          <w:lang w:val="en-IN"/>
        </w:rPr>
        <w:t>RenewSys</w:t>
      </w:r>
      <w:proofErr w:type="spellEnd"/>
      <w:r w:rsidRPr="00EC5492">
        <w:rPr>
          <w:sz w:val="20"/>
          <w:bdr w:val="none" w:sz="0" w:space="0" w:color="auto" w:frame="1"/>
          <w:lang w:val="en-IN"/>
        </w:rPr>
        <w:t xml:space="preserve"> Bengaluru plant houses a</w:t>
      </w:r>
      <w:r w:rsidR="0056425F">
        <w:rPr>
          <w:sz w:val="20"/>
          <w:bdr w:val="none" w:sz="0" w:space="0" w:color="auto" w:frame="1"/>
          <w:lang w:val="en-IN"/>
        </w:rPr>
        <w:t>n</w:t>
      </w:r>
      <w:r w:rsidRPr="00EC5492">
        <w:rPr>
          <w:sz w:val="20"/>
          <w:bdr w:val="none" w:sz="0" w:space="0" w:color="auto" w:frame="1"/>
          <w:lang w:val="en-IN"/>
        </w:rPr>
        <w:t xml:space="preserve"> </w:t>
      </w:r>
      <w:r w:rsidR="00304DB6">
        <w:rPr>
          <w:sz w:val="20"/>
          <w:bdr w:val="none" w:sz="0" w:space="0" w:color="auto" w:frame="1"/>
          <w:lang w:val="en-IN"/>
        </w:rPr>
        <w:t xml:space="preserve">exclusive </w:t>
      </w:r>
      <w:proofErr w:type="spellStart"/>
      <w:r w:rsidR="0056425F" w:rsidRPr="0056425F">
        <w:rPr>
          <w:sz w:val="20"/>
          <w:bdr w:val="none" w:sz="0" w:space="0" w:color="auto" w:frame="1"/>
          <w:lang w:val="en-IN"/>
        </w:rPr>
        <w:t>Encapsulan</w:t>
      </w:r>
      <w:r w:rsidR="00304DB6">
        <w:rPr>
          <w:sz w:val="20"/>
          <w:bdr w:val="none" w:sz="0" w:space="0" w:color="auto" w:frame="1"/>
          <w:lang w:val="en-IN"/>
        </w:rPr>
        <w:t>t</w:t>
      </w:r>
      <w:proofErr w:type="spellEnd"/>
      <w:r w:rsidR="00304DB6">
        <w:rPr>
          <w:sz w:val="20"/>
          <w:bdr w:val="none" w:sz="0" w:space="0" w:color="auto" w:frame="1"/>
          <w:lang w:val="en-IN"/>
        </w:rPr>
        <w:t xml:space="preserve"> and </w:t>
      </w:r>
      <w:proofErr w:type="spellStart"/>
      <w:r w:rsidR="00304DB6">
        <w:rPr>
          <w:sz w:val="20"/>
          <w:bdr w:val="none" w:sz="0" w:space="0" w:color="auto" w:frame="1"/>
          <w:lang w:val="en-IN"/>
        </w:rPr>
        <w:t>Backsheet</w:t>
      </w:r>
      <w:proofErr w:type="spellEnd"/>
      <w:r w:rsidR="00304DB6">
        <w:rPr>
          <w:sz w:val="20"/>
          <w:bdr w:val="none" w:sz="0" w:space="0" w:color="auto" w:frame="1"/>
          <w:lang w:val="en-IN"/>
        </w:rPr>
        <w:t xml:space="preserve"> testing lab</w:t>
      </w:r>
      <w:r w:rsidR="0056425F" w:rsidRPr="0056425F">
        <w:rPr>
          <w:sz w:val="20"/>
          <w:bdr w:val="none" w:sz="0" w:space="0" w:color="auto" w:frame="1"/>
          <w:lang w:val="en-IN"/>
        </w:rPr>
        <w:t xml:space="preserve"> that is </w:t>
      </w:r>
      <w:proofErr w:type="spellStart"/>
      <w:r w:rsidR="0056425F" w:rsidRPr="0056425F">
        <w:rPr>
          <w:sz w:val="20"/>
          <w:bdr w:val="none" w:sz="0" w:space="0" w:color="auto" w:frame="1"/>
          <w:lang w:val="en-IN"/>
        </w:rPr>
        <w:t>NABL</w:t>
      </w:r>
      <w:proofErr w:type="spellEnd"/>
      <w:r w:rsidR="0056425F" w:rsidRPr="0056425F">
        <w:rPr>
          <w:sz w:val="20"/>
          <w:bdr w:val="none" w:sz="0" w:space="0" w:color="auto" w:frame="1"/>
          <w:lang w:val="en-IN"/>
        </w:rPr>
        <w:t xml:space="preserve"> accredited</w:t>
      </w:r>
      <w:r w:rsidR="00304DB6">
        <w:rPr>
          <w:sz w:val="20"/>
          <w:bdr w:val="none" w:sz="0" w:space="0" w:color="auto" w:frame="1"/>
          <w:lang w:val="en-IN"/>
        </w:rPr>
        <w:t>,</w:t>
      </w:r>
      <w:r w:rsidRPr="00EC5492">
        <w:rPr>
          <w:sz w:val="20"/>
          <w:bdr w:val="none" w:sz="0" w:space="0" w:color="auto" w:frame="1"/>
          <w:lang w:val="en-IN"/>
        </w:rPr>
        <w:t xml:space="preserve"> world-class European machinery</w:t>
      </w:r>
      <w:r w:rsidR="00304DB6">
        <w:rPr>
          <w:sz w:val="20"/>
          <w:bdr w:val="none" w:sz="0" w:space="0" w:color="auto" w:frame="1"/>
          <w:lang w:val="en-IN"/>
        </w:rPr>
        <w:t xml:space="preserve">, and </w:t>
      </w:r>
      <w:r w:rsidRPr="00EC5492">
        <w:rPr>
          <w:sz w:val="20"/>
          <w:bdr w:val="none" w:sz="0" w:space="0" w:color="auto" w:frame="1"/>
          <w:lang w:val="en-IN"/>
        </w:rPr>
        <w:t>has produce</w:t>
      </w:r>
      <w:r w:rsidR="00EC582E">
        <w:rPr>
          <w:sz w:val="20"/>
          <w:bdr w:val="none" w:sz="0" w:space="0" w:color="auto" w:frame="1"/>
          <w:lang w:val="en-IN"/>
        </w:rPr>
        <w:t>d and supplied nearly 9</w:t>
      </w:r>
      <w:r w:rsidRPr="00EC5492">
        <w:rPr>
          <w:sz w:val="20"/>
          <w:bdr w:val="none" w:sz="0" w:space="0" w:color="auto" w:frame="1"/>
          <w:lang w:val="en-IN"/>
        </w:rPr>
        <w:t xml:space="preserve"> </w:t>
      </w:r>
      <w:proofErr w:type="spellStart"/>
      <w:r w:rsidRPr="00EC5492">
        <w:rPr>
          <w:sz w:val="20"/>
          <w:bdr w:val="none" w:sz="0" w:space="0" w:color="auto" w:frame="1"/>
          <w:lang w:val="en-IN"/>
        </w:rPr>
        <w:t>GW</w:t>
      </w:r>
      <w:proofErr w:type="spellEnd"/>
      <w:r w:rsidRPr="00EC5492">
        <w:rPr>
          <w:sz w:val="20"/>
          <w:bdr w:val="none" w:sz="0" w:space="0" w:color="auto" w:frame="1"/>
          <w:lang w:val="en-IN"/>
        </w:rPr>
        <w:t xml:space="preserve"> of </w:t>
      </w:r>
      <w:proofErr w:type="spellStart"/>
      <w:r w:rsidRPr="00EC5492">
        <w:rPr>
          <w:sz w:val="20"/>
          <w:bdr w:val="none" w:sz="0" w:space="0" w:color="auto" w:frame="1"/>
          <w:lang w:val="en-IN"/>
        </w:rPr>
        <w:t>Encapsulant</w:t>
      </w:r>
      <w:proofErr w:type="spellEnd"/>
      <w:r w:rsidRPr="00EC5492">
        <w:rPr>
          <w:sz w:val="20"/>
          <w:bdr w:val="none" w:sz="0" w:space="0" w:color="auto" w:frame="1"/>
          <w:lang w:val="en-IN"/>
        </w:rPr>
        <w:t xml:space="preserve"> and </w:t>
      </w:r>
      <w:proofErr w:type="spellStart"/>
      <w:r w:rsidRPr="00EC5492">
        <w:rPr>
          <w:sz w:val="20"/>
          <w:bdr w:val="none" w:sz="0" w:space="0" w:color="auto" w:frame="1"/>
          <w:lang w:val="en-IN"/>
        </w:rPr>
        <w:t>Backsheet</w:t>
      </w:r>
      <w:proofErr w:type="spellEnd"/>
      <w:r w:rsidRPr="00EC5492">
        <w:rPr>
          <w:sz w:val="20"/>
          <w:bdr w:val="none" w:sz="0" w:space="0" w:color="auto" w:frame="1"/>
          <w:lang w:val="en-IN"/>
        </w:rPr>
        <w:t xml:space="preserve"> worldwide. </w:t>
      </w:r>
    </w:p>
    <w:p w:rsidR="00CC6ADF" w:rsidRPr="00EC5492" w:rsidRDefault="00CC6ADF" w:rsidP="00886DE2">
      <w:pPr>
        <w:spacing w:after="0"/>
        <w:ind w:left="-284" w:right="261"/>
        <w:jc w:val="both"/>
        <w:rPr>
          <w:sz w:val="20"/>
          <w:bdr w:val="none" w:sz="0" w:space="0" w:color="auto" w:frame="1"/>
          <w:lang w:val="en-IN"/>
        </w:rPr>
      </w:pPr>
    </w:p>
    <w:p w:rsidR="00060D80" w:rsidRPr="00EC5492" w:rsidRDefault="00060D80" w:rsidP="00886DE2">
      <w:pPr>
        <w:spacing w:after="0"/>
        <w:ind w:left="-284" w:right="261"/>
        <w:jc w:val="both"/>
        <w:rPr>
          <w:sz w:val="20"/>
          <w:bdr w:val="none" w:sz="0" w:space="0" w:color="auto" w:frame="1"/>
          <w:lang w:val="en-IN"/>
        </w:rPr>
      </w:pPr>
      <w:r w:rsidRPr="00EC5492">
        <w:rPr>
          <w:sz w:val="20"/>
          <w:bdr w:val="none" w:sz="0" w:space="0" w:color="auto" w:frame="1"/>
          <w:lang w:val="en-IN"/>
        </w:rPr>
        <w:t xml:space="preserve">One of our highest grossing export products is POE </w:t>
      </w:r>
      <w:r w:rsidR="00CC6ADF" w:rsidRPr="00EC5492">
        <w:rPr>
          <w:sz w:val="20"/>
          <w:bdr w:val="none" w:sz="0" w:space="0" w:color="auto" w:frame="1"/>
          <w:lang w:val="en-IN"/>
        </w:rPr>
        <w:t>Encapsulant, which</w:t>
      </w:r>
      <w:r w:rsidRPr="00EC5492">
        <w:rPr>
          <w:sz w:val="20"/>
          <w:bdr w:val="none" w:sz="0" w:space="0" w:color="auto" w:frame="1"/>
          <w:lang w:val="en-IN"/>
        </w:rPr>
        <w:t xml:space="preserve"> combine</w:t>
      </w:r>
      <w:r w:rsidR="00FB4220" w:rsidRPr="00EC5492">
        <w:rPr>
          <w:sz w:val="20"/>
          <w:bdr w:val="none" w:sz="0" w:space="0" w:color="auto" w:frame="1"/>
          <w:lang w:val="en-IN"/>
        </w:rPr>
        <w:t>s</w:t>
      </w:r>
      <w:r w:rsidRPr="00EC5492">
        <w:rPr>
          <w:sz w:val="20"/>
          <w:bdr w:val="none" w:sz="0" w:space="0" w:color="auto" w:frame="1"/>
          <w:lang w:val="en-IN"/>
        </w:rPr>
        <w:t xml:space="preserve"> the benefits of existing POE and TPO Encapsulants for an unmatched performance in both Glass to Glass and Glass to Backsheet PV modules. This product is India’s only UL certified POE and was recognised as a Finalist at the InterSolar Europe Awards 2018.</w:t>
      </w:r>
    </w:p>
    <w:p w:rsidR="001F353B" w:rsidRPr="00EC5492" w:rsidRDefault="001F353B" w:rsidP="001F353B">
      <w:pPr>
        <w:spacing w:after="0"/>
        <w:ind w:left="-284" w:right="261"/>
        <w:jc w:val="both"/>
        <w:rPr>
          <w:sz w:val="20"/>
          <w:bdr w:val="none" w:sz="0" w:space="0" w:color="auto" w:frame="1"/>
          <w:lang w:val="en-IN"/>
        </w:rPr>
      </w:pPr>
    </w:p>
    <w:p w:rsidR="009733B4" w:rsidRDefault="00003DD8" w:rsidP="00886DE2">
      <w:pPr>
        <w:spacing w:after="0"/>
        <w:ind w:left="-284" w:right="261"/>
        <w:jc w:val="both"/>
        <w:rPr>
          <w:sz w:val="20"/>
        </w:rPr>
      </w:pPr>
      <w:r>
        <w:rPr>
          <w:sz w:val="20"/>
          <w:bdr w:val="none" w:sz="0" w:space="0" w:color="auto" w:frame="1"/>
          <w:lang w:val="en-IN"/>
        </w:rPr>
        <w:t xml:space="preserve">The RenewSys Hyderabad facility is an innovation hub, that has to its credit </w:t>
      </w:r>
      <w:r w:rsidRPr="00EC5492">
        <w:rPr>
          <w:b/>
          <w:sz w:val="20"/>
          <w:bdr w:val="none" w:sz="0" w:space="0" w:color="auto" w:frame="1"/>
          <w:lang w:val="en-IN"/>
        </w:rPr>
        <w:t>India’s 1</w:t>
      </w:r>
      <w:r w:rsidRPr="00EC5492">
        <w:rPr>
          <w:b/>
          <w:sz w:val="20"/>
          <w:bdr w:val="none" w:sz="0" w:space="0" w:color="auto" w:frame="1"/>
          <w:vertAlign w:val="superscript"/>
          <w:lang w:val="en-IN"/>
        </w:rPr>
        <w:t xml:space="preserve">st </w:t>
      </w:r>
      <w:r w:rsidRPr="00EC5492">
        <w:rPr>
          <w:sz w:val="20"/>
          <w:bdr w:val="none" w:sz="0" w:space="0" w:color="auto" w:frame="1"/>
          <w:lang w:val="en-IN"/>
        </w:rPr>
        <w:t>5BB and 6BB PV cells, India’s only Bi-Facial, Glass- to -Transparent Backsheet Module, High efficiency - DESERV Galactic and DESERV Extreme modules and specially designed flexible, lightweight modules; the RenewSys Hyderabad Facility is a hub for cutting edge R&amp;D, design thinking and innovation.</w:t>
      </w:r>
      <w:r>
        <w:rPr>
          <w:sz w:val="20"/>
          <w:bdr w:val="none" w:sz="0" w:space="0" w:color="auto" w:frame="1"/>
          <w:lang w:val="en-IN"/>
        </w:rPr>
        <w:t xml:space="preserve"> </w:t>
      </w:r>
      <w:r w:rsidR="001F353B">
        <w:rPr>
          <w:sz w:val="20"/>
          <w:bdr w:val="none" w:sz="0" w:space="0" w:color="auto" w:frame="1"/>
          <w:lang w:val="en-IN"/>
        </w:rPr>
        <w:t xml:space="preserve">It </w:t>
      </w:r>
      <w:r w:rsidR="00304DB6">
        <w:rPr>
          <w:sz w:val="20"/>
        </w:rPr>
        <w:t>is also home to India’s first</w:t>
      </w:r>
      <w:r w:rsidR="00CC6ADF" w:rsidRPr="00EC5492">
        <w:rPr>
          <w:sz w:val="20"/>
        </w:rPr>
        <w:t xml:space="preserve"> Intertek Certified Satellite Testing Laboratory at Hyderabad where solar modules can be tested under various conditions like damp heat, temperature cycles, UV exposure variances etc.  </w:t>
      </w:r>
    </w:p>
    <w:p w:rsidR="009733B4" w:rsidRDefault="009733B4" w:rsidP="00886DE2">
      <w:pPr>
        <w:spacing w:after="0"/>
        <w:ind w:left="-284" w:right="261"/>
        <w:jc w:val="both"/>
        <w:rPr>
          <w:sz w:val="20"/>
        </w:rPr>
      </w:pPr>
    </w:p>
    <w:p w:rsidR="00D61182" w:rsidRPr="009733B4" w:rsidRDefault="00FB4220" w:rsidP="00886DE2">
      <w:pPr>
        <w:spacing w:after="0"/>
        <w:ind w:left="-284" w:right="261"/>
        <w:jc w:val="both"/>
        <w:rPr>
          <w:sz w:val="20"/>
          <w:u w:val="single"/>
        </w:rPr>
      </w:pPr>
      <w:r w:rsidRPr="00EC5492">
        <w:rPr>
          <w:sz w:val="20"/>
        </w:rPr>
        <w:t xml:space="preserve">Read more at </w:t>
      </w:r>
      <w:r w:rsidR="00D61182" w:rsidRPr="009733B4">
        <w:rPr>
          <w:sz w:val="20"/>
          <w:u w:val="single"/>
        </w:rPr>
        <w:t>www.renewsysworld.com</w:t>
      </w:r>
      <w:bookmarkStart w:id="0" w:name="_GoBack"/>
      <w:bookmarkEnd w:id="0"/>
    </w:p>
    <w:sectPr w:rsidR="00D61182" w:rsidRPr="009733B4" w:rsidSect="0047311D">
      <w:headerReference w:type="default" r:id="rId8"/>
      <w:pgSz w:w="11907" w:h="16839" w:code="9"/>
      <w:pgMar w:top="2380" w:right="7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36" w:rsidRDefault="00246236" w:rsidP="00623CBB">
      <w:pPr>
        <w:spacing w:after="0" w:line="240" w:lineRule="auto"/>
      </w:pPr>
      <w:r>
        <w:separator/>
      </w:r>
    </w:p>
  </w:endnote>
  <w:endnote w:type="continuationSeparator" w:id="0">
    <w:p w:rsidR="00246236" w:rsidRDefault="00246236" w:rsidP="0062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36" w:rsidRDefault="00246236" w:rsidP="00623CBB">
      <w:pPr>
        <w:spacing w:after="0" w:line="240" w:lineRule="auto"/>
      </w:pPr>
      <w:r>
        <w:separator/>
      </w:r>
    </w:p>
  </w:footnote>
  <w:footnote w:type="continuationSeparator" w:id="0">
    <w:p w:rsidR="00246236" w:rsidRDefault="00246236" w:rsidP="0062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20" w:rsidRDefault="00EA6720" w:rsidP="00623CBB">
    <w:pPr>
      <w:pStyle w:val="Header"/>
    </w:pPr>
    <w:r>
      <w:rPr>
        <w:noProof/>
        <w:lang w:val="en-GB" w:eastAsia="en-GB"/>
      </w:rPr>
      <w:drawing>
        <wp:anchor distT="0" distB="0" distL="114300" distR="114300" simplePos="0" relativeHeight="251660288" behindDoc="0" locked="0" layoutInCell="1" allowOverlap="1" wp14:anchorId="0A555535" wp14:editId="06B286A2">
          <wp:simplePos x="0" y="0"/>
          <wp:positionH relativeFrom="column">
            <wp:posOffset>0</wp:posOffset>
          </wp:positionH>
          <wp:positionV relativeFrom="paragraph">
            <wp:posOffset>-83185</wp:posOffset>
          </wp:positionV>
          <wp:extent cx="1123950" cy="1001695"/>
          <wp:effectExtent l="0" t="0" r="0" b="0"/>
          <wp:wrapNone/>
          <wp:docPr id="3" name="Picture 3" descr="D:\RenewSys\Slide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enewSys\Slider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001695"/>
                  </a:xfrm>
                  <a:prstGeom prst="rect">
                    <a:avLst/>
                  </a:prstGeom>
                  <a:noFill/>
                  <a:effectLs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09E3A70F" wp14:editId="7D8C9262">
          <wp:simplePos x="0" y="0"/>
          <wp:positionH relativeFrom="column">
            <wp:posOffset>4419600</wp:posOffset>
          </wp:positionH>
          <wp:positionV relativeFrom="paragraph">
            <wp:posOffset>-1905</wp:posOffset>
          </wp:positionV>
          <wp:extent cx="1762125" cy="94306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943064"/>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EA6720" w:rsidRDefault="00EA6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BE6"/>
    <w:multiLevelType w:val="hybridMultilevel"/>
    <w:tmpl w:val="04B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CA1"/>
    <w:multiLevelType w:val="hybridMultilevel"/>
    <w:tmpl w:val="426231A2"/>
    <w:lvl w:ilvl="0" w:tplc="9606EA62">
      <w:numFmt w:val="bullet"/>
      <w:lvlText w:val="-"/>
      <w:lvlJc w:val="left"/>
      <w:pPr>
        <w:ind w:left="7560" w:hanging="360"/>
      </w:pPr>
      <w:rPr>
        <w:rFonts w:ascii="Cambria Math" w:eastAsiaTheme="minorHAnsi" w:hAnsi="Cambria Math" w:cstheme="minorBidi" w:hint="default"/>
      </w:rPr>
    </w:lvl>
    <w:lvl w:ilvl="1" w:tplc="40090003" w:tentative="1">
      <w:start w:val="1"/>
      <w:numFmt w:val="bullet"/>
      <w:lvlText w:val="o"/>
      <w:lvlJc w:val="left"/>
      <w:pPr>
        <w:ind w:left="8280" w:hanging="360"/>
      </w:pPr>
      <w:rPr>
        <w:rFonts w:ascii="Courier New" w:hAnsi="Courier New" w:cs="Courier New" w:hint="default"/>
      </w:rPr>
    </w:lvl>
    <w:lvl w:ilvl="2" w:tplc="40090005" w:tentative="1">
      <w:start w:val="1"/>
      <w:numFmt w:val="bullet"/>
      <w:lvlText w:val=""/>
      <w:lvlJc w:val="left"/>
      <w:pPr>
        <w:ind w:left="9000" w:hanging="360"/>
      </w:pPr>
      <w:rPr>
        <w:rFonts w:ascii="Wingdings" w:hAnsi="Wingdings" w:hint="default"/>
      </w:rPr>
    </w:lvl>
    <w:lvl w:ilvl="3" w:tplc="40090001" w:tentative="1">
      <w:start w:val="1"/>
      <w:numFmt w:val="bullet"/>
      <w:lvlText w:val=""/>
      <w:lvlJc w:val="left"/>
      <w:pPr>
        <w:ind w:left="9720" w:hanging="360"/>
      </w:pPr>
      <w:rPr>
        <w:rFonts w:ascii="Symbol" w:hAnsi="Symbol" w:hint="default"/>
      </w:rPr>
    </w:lvl>
    <w:lvl w:ilvl="4" w:tplc="40090003" w:tentative="1">
      <w:start w:val="1"/>
      <w:numFmt w:val="bullet"/>
      <w:lvlText w:val="o"/>
      <w:lvlJc w:val="left"/>
      <w:pPr>
        <w:ind w:left="10440" w:hanging="360"/>
      </w:pPr>
      <w:rPr>
        <w:rFonts w:ascii="Courier New" w:hAnsi="Courier New" w:cs="Courier New" w:hint="default"/>
      </w:rPr>
    </w:lvl>
    <w:lvl w:ilvl="5" w:tplc="40090005" w:tentative="1">
      <w:start w:val="1"/>
      <w:numFmt w:val="bullet"/>
      <w:lvlText w:val=""/>
      <w:lvlJc w:val="left"/>
      <w:pPr>
        <w:ind w:left="11160" w:hanging="360"/>
      </w:pPr>
      <w:rPr>
        <w:rFonts w:ascii="Wingdings" w:hAnsi="Wingdings" w:hint="default"/>
      </w:rPr>
    </w:lvl>
    <w:lvl w:ilvl="6" w:tplc="40090001" w:tentative="1">
      <w:start w:val="1"/>
      <w:numFmt w:val="bullet"/>
      <w:lvlText w:val=""/>
      <w:lvlJc w:val="left"/>
      <w:pPr>
        <w:ind w:left="11880" w:hanging="360"/>
      </w:pPr>
      <w:rPr>
        <w:rFonts w:ascii="Symbol" w:hAnsi="Symbol" w:hint="default"/>
      </w:rPr>
    </w:lvl>
    <w:lvl w:ilvl="7" w:tplc="40090003" w:tentative="1">
      <w:start w:val="1"/>
      <w:numFmt w:val="bullet"/>
      <w:lvlText w:val="o"/>
      <w:lvlJc w:val="left"/>
      <w:pPr>
        <w:ind w:left="12600" w:hanging="360"/>
      </w:pPr>
      <w:rPr>
        <w:rFonts w:ascii="Courier New" w:hAnsi="Courier New" w:cs="Courier New" w:hint="default"/>
      </w:rPr>
    </w:lvl>
    <w:lvl w:ilvl="8" w:tplc="40090005" w:tentative="1">
      <w:start w:val="1"/>
      <w:numFmt w:val="bullet"/>
      <w:lvlText w:val=""/>
      <w:lvlJc w:val="left"/>
      <w:pPr>
        <w:ind w:left="13320" w:hanging="360"/>
      </w:pPr>
      <w:rPr>
        <w:rFonts w:ascii="Wingdings" w:hAnsi="Wingdings" w:hint="default"/>
      </w:rPr>
    </w:lvl>
  </w:abstractNum>
  <w:abstractNum w:abstractNumId="2">
    <w:nsid w:val="4C2E40FF"/>
    <w:multiLevelType w:val="hybridMultilevel"/>
    <w:tmpl w:val="20886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4A739F"/>
    <w:multiLevelType w:val="hybridMultilevel"/>
    <w:tmpl w:val="11266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DB361C"/>
    <w:multiLevelType w:val="hybridMultilevel"/>
    <w:tmpl w:val="0B0A0382"/>
    <w:lvl w:ilvl="0" w:tplc="311A3C26">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56B0D71"/>
    <w:multiLevelType w:val="hybridMultilevel"/>
    <w:tmpl w:val="11986908"/>
    <w:lvl w:ilvl="0" w:tplc="FE2A3A68">
      <w:numFmt w:val="bullet"/>
      <w:lvlText w:val="-"/>
      <w:lvlJc w:val="left"/>
      <w:pPr>
        <w:ind w:left="6840" w:hanging="360"/>
      </w:pPr>
      <w:rPr>
        <w:rFonts w:ascii="Cambria Math" w:eastAsiaTheme="minorHAnsi" w:hAnsi="Cambria Math" w:cstheme="minorBidi" w:hint="default"/>
      </w:rPr>
    </w:lvl>
    <w:lvl w:ilvl="1" w:tplc="40090003" w:tentative="1">
      <w:start w:val="1"/>
      <w:numFmt w:val="bullet"/>
      <w:lvlText w:val="o"/>
      <w:lvlJc w:val="left"/>
      <w:pPr>
        <w:ind w:left="7560" w:hanging="360"/>
      </w:pPr>
      <w:rPr>
        <w:rFonts w:ascii="Courier New" w:hAnsi="Courier New" w:cs="Courier New" w:hint="default"/>
      </w:rPr>
    </w:lvl>
    <w:lvl w:ilvl="2" w:tplc="40090005" w:tentative="1">
      <w:start w:val="1"/>
      <w:numFmt w:val="bullet"/>
      <w:lvlText w:val=""/>
      <w:lvlJc w:val="left"/>
      <w:pPr>
        <w:ind w:left="8280" w:hanging="360"/>
      </w:pPr>
      <w:rPr>
        <w:rFonts w:ascii="Wingdings" w:hAnsi="Wingdings" w:hint="default"/>
      </w:rPr>
    </w:lvl>
    <w:lvl w:ilvl="3" w:tplc="40090001" w:tentative="1">
      <w:start w:val="1"/>
      <w:numFmt w:val="bullet"/>
      <w:lvlText w:val=""/>
      <w:lvlJc w:val="left"/>
      <w:pPr>
        <w:ind w:left="9000" w:hanging="360"/>
      </w:pPr>
      <w:rPr>
        <w:rFonts w:ascii="Symbol" w:hAnsi="Symbol" w:hint="default"/>
      </w:rPr>
    </w:lvl>
    <w:lvl w:ilvl="4" w:tplc="40090003" w:tentative="1">
      <w:start w:val="1"/>
      <w:numFmt w:val="bullet"/>
      <w:lvlText w:val="o"/>
      <w:lvlJc w:val="left"/>
      <w:pPr>
        <w:ind w:left="9720" w:hanging="360"/>
      </w:pPr>
      <w:rPr>
        <w:rFonts w:ascii="Courier New" w:hAnsi="Courier New" w:cs="Courier New" w:hint="default"/>
      </w:rPr>
    </w:lvl>
    <w:lvl w:ilvl="5" w:tplc="40090005" w:tentative="1">
      <w:start w:val="1"/>
      <w:numFmt w:val="bullet"/>
      <w:lvlText w:val=""/>
      <w:lvlJc w:val="left"/>
      <w:pPr>
        <w:ind w:left="10440" w:hanging="360"/>
      </w:pPr>
      <w:rPr>
        <w:rFonts w:ascii="Wingdings" w:hAnsi="Wingdings" w:hint="default"/>
      </w:rPr>
    </w:lvl>
    <w:lvl w:ilvl="6" w:tplc="40090001" w:tentative="1">
      <w:start w:val="1"/>
      <w:numFmt w:val="bullet"/>
      <w:lvlText w:val=""/>
      <w:lvlJc w:val="left"/>
      <w:pPr>
        <w:ind w:left="11160" w:hanging="360"/>
      </w:pPr>
      <w:rPr>
        <w:rFonts w:ascii="Symbol" w:hAnsi="Symbol" w:hint="default"/>
      </w:rPr>
    </w:lvl>
    <w:lvl w:ilvl="7" w:tplc="40090003" w:tentative="1">
      <w:start w:val="1"/>
      <w:numFmt w:val="bullet"/>
      <w:lvlText w:val="o"/>
      <w:lvlJc w:val="left"/>
      <w:pPr>
        <w:ind w:left="11880" w:hanging="360"/>
      </w:pPr>
      <w:rPr>
        <w:rFonts w:ascii="Courier New" w:hAnsi="Courier New" w:cs="Courier New" w:hint="default"/>
      </w:rPr>
    </w:lvl>
    <w:lvl w:ilvl="8" w:tplc="40090005" w:tentative="1">
      <w:start w:val="1"/>
      <w:numFmt w:val="bullet"/>
      <w:lvlText w:val=""/>
      <w:lvlJc w:val="left"/>
      <w:pPr>
        <w:ind w:left="126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7D"/>
    <w:rsid w:val="00003DD8"/>
    <w:rsid w:val="00005F27"/>
    <w:rsid w:val="000114D1"/>
    <w:rsid w:val="00011722"/>
    <w:rsid w:val="00017E86"/>
    <w:rsid w:val="000212B8"/>
    <w:rsid w:val="00024E3F"/>
    <w:rsid w:val="000272F2"/>
    <w:rsid w:val="00042152"/>
    <w:rsid w:val="0004368B"/>
    <w:rsid w:val="00051D7A"/>
    <w:rsid w:val="000571D4"/>
    <w:rsid w:val="00060786"/>
    <w:rsid w:val="00060D80"/>
    <w:rsid w:val="00071C1A"/>
    <w:rsid w:val="0007550C"/>
    <w:rsid w:val="00082661"/>
    <w:rsid w:val="000A26BD"/>
    <w:rsid w:val="000A7916"/>
    <w:rsid w:val="000C1D0F"/>
    <w:rsid w:val="000C29E0"/>
    <w:rsid w:val="000E653E"/>
    <w:rsid w:val="001108D0"/>
    <w:rsid w:val="001121DF"/>
    <w:rsid w:val="00121DE4"/>
    <w:rsid w:val="00137306"/>
    <w:rsid w:val="00140173"/>
    <w:rsid w:val="001662EE"/>
    <w:rsid w:val="00166CE8"/>
    <w:rsid w:val="0016790F"/>
    <w:rsid w:val="00171695"/>
    <w:rsid w:val="00175E23"/>
    <w:rsid w:val="0018514E"/>
    <w:rsid w:val="00191D13"/>
    <w:rsid w:val="00196877"/>
    <w:rsid w:val="001A3C4B"/>
    <w:rsid w:val="001A5F90"/>
    <w:rsid w:val="001B116B"/>
    <w:rsid w:val="001C2F9D"/>
    <w:rsid w:val="001C4579"/>
    <w:rsid w:val="001D6E37"/>
    <w:rsid w:val="001F1032"/>
    <w:rsid w:val="001F353B"/>
    <w:rsid w:val="001F5A31"/>
    <w:rsid w:val="001F64DE"/>
    <w:rsid w:val="001F69F8"/>
    <w:rsid w:val="0020646A"/>
    <w:rsid w:val="00207B4F"/>
    <w:rsid w:val="00217D10"/>
    <w:rsid w:val="0022450F"/>
    <w:rsid w:val="0023337A"/>
    <w:rsid w:val="00246236"/>
    <w:rsid w:val="00270842"/>
    <w:rsid w:val="00271DE5"/>
    <w:rsid w:val="0027729D"/>
    <w:rsid w:val="00277946"/>
    <w:rsid w:val="00294C3E"/>
    <w:rsid w:val="00295F3F"/>
    <w:rsid w:val="002B4E09"/>
    <w:rsid w:val="002C3A11"/>
    <w:rsid w:val="002E3729"/>
    <w:rsid w:val="002E7368"/>
    <w:rsid w:val="003032B6"/>
    <w:rsid w:val="00304DB6"/>
    <w:rsid w:val="00306C50"/>
    <w:rsid w:val="00307D00"/>
    <w:rsid w:val="003216C1"/>
    <w:rsid w:val="00323A13"/>
    <w:rsid w:val="00333565"/>
    <w:rsid w:val="00352377"/>
    <w:rsid w:val="00360E02"/>
    <w:rsid w:val="00364EFF"/>
    <w:rsid w:val="00366337"/>
    <w:rsid w:val="00386A9B"/>
    <w:rsid w:val="003A3FA9"/>
    <w:rsid w:val="003A52A6"/>
    <w:rsid w:val="003C1890"/>
    <w:rsid w:val="003D1224"/>
    <w:rsid w:val="003D6905"/>
    <w:rsid w:val="003E7D65"/>
    <w:rsid w:val="003F1784"/>
    <w:rsid w:val="003F2856"/>
    <w:rsid w:val="00400C46"/>
    <w:rsid w:val="00403C62"/>
    <w:rsid w:val="00405FA6"/>
    <w:rsid w:val="00417DDD"/>
    <w:rsid w:val="00421852"/>
    <w:rsid w:val="00421875"/>
    <w:rsid w:val="00425CC3"/>
    <w:rsid w:val="0043444A"/>
    <w:rsid w:val="00441FCF"/>
    <w:rsid w:val="004422E0"/>
    <w:rsid w:val="00452A65"/>
    <w:rsid w:val="00467C5C"/>
    <w:rsid w:val="0047311D"/>
    <w:rsid w:val="00480AF3"/>
    <w:rsid w:val="00483AA5"/>
    <w:rsid w:val="004848E2"/>
    <w:rsid w:val="00491938"/>
    <w:rsid w:val="00494CD5"/>
    <w:rsid w:val="00495BC9"/>
    <w:rsid w:val="004A0BCB"/>
    <w:rsid w:val="004A7B44"/>
    <w:rsid w:val="004C75E3"/>
    <w:rsid w:val="005058E3"/>
    <w:rsid w:val="00506963"/>
    <w:rsid w:val="00511109"/>
    <w:rsid w:val="005132CA"/>
    <w:rsid w:val="00513412"/>
    <w:rsid w:val="00520302"/>
    <w:rsid w:val="00520EB1"/>
    <w:rsid w:val="00532D37"/>
    <w:rsid w:val="005374AD"/>
    <w:rsid w:val="005437FF"/>
    <w:rsid w:val="00563360"/>
    <w:rsid w:val="0056425F"/>
    <w:rsid w:val="005A11EB"/>
    <w:rsid w:val="005A6675"/>
    <w:rsid w:val="005C1AE6"/>
    <w:rsid w:val="005C20EA"/>
    <w:rsid w:val="005C5A0D"/>
    <w:rsid w:val="005C67A4"/>
    <w:rsid w:val="005E3C1F"/>
    <w:rsid w:val="00611657"/>
    <w:rsid w:val="0061412C"/>
    <w:rsid w:val="00623CBB"/>
    <w:rsid w:val="006253C7"/>
    <w:rsid w:val="0062610A"/>
    <w:rsid w:val="0063159C"/>
    <w:rsid w:val="00651FA2"/>
    <w:rsid w:val="00663297"/>
    <w:rsid w:val="006809C4"/>
    <w:rsid w:val="006827DF"/>
    <w:rsid w:val="0069349C"/>
    <w:rsid w:val="00697E12"/>
    <w:rsid w:val="006F2C76"/>
    <w:rsid w:val="0070037E"/>
    <w:rsid w:val="0070087E"/>
    <w:rsid w:val="0071044F"/>
    <w:rsid w:val="00711A53"/>
    <w:rsid w:val="007211EA"/>
    <w:rsid w:val="007312F0"/>
    <w:rsid w:val="0074619B"/>
    <w:rsid w:val="0074634F"/>
    <w:rsid w:val="00752DD0"/>
    <w:rsid w:val="00774F91"/>
    <w:rsid w:val="007A17AA"/>
    <w:rsid w:val="007A3BA6"/>
    <w:rsid w:val="007B5DCD"/>
    <w:rsid w:val="007B6C0E"/>
    <w:rsid w:val="007C3B65"/>
    <w:rsid w:val="007D1286"/>
    <w:rsid w:val="007D51F5"/>
    <w:rsid w:val="007F5C5F"/>
    <w:rsid w:val="00875097"/>
    <w:rsid w:val="00875C0A"/>
    <w:rsid w:val="00877F73"/>
    <w:rsid w:val="00881A37"/>
    <w:rsid w:val="00883617"/>
    <w:rsid w:val="00886DE2"/>
    <w:rsid w:val="00892930"/>
    <w:rsid w:val="008A766F"/>
    <w:rsid w:val="008B77B6"/>
    <w:rsid w:val="008C1346"/>
    <w:rsid w:val="008D3666"/>
    <w:rsid w:val="008E2027"/>
    <w:rsid w:val="009012E7"/>
    <w:rsid w:val="00906BBA"/>
    <w:rsid w:val="00911EFA"/>
    <w:rsid w:val="00914A1A"/>
    <w:rsid w:val="009218FC"/>
    <w:rsid w:val="00926431"/>
    <w:rsid w:val="009378EC"/>
    <w:rsid w:val="009617D5"/>
    <w:rsid w:val="00961CC1"/>
    <w:rsid w:val="00966FD0"/>
    <w:rsid w:val="00967E14"/>
    <w:rsid w:val="00971D13"/>
    <w:rsid w:val="009733B4"/>
    <w:rsid w:val="00975D89"/>
    <w:rsid w:val="00975E27"/>
    <w:rsid w:val="00977F90"/>
    <w:rsid w:val="00980F82"/>
    <w:rsid w:val="0098538D"/>
    <w:rsid w:val="009A2BAF"/>
    <w:rsid w:val="009A4155"/>
    <w:rsid w:val="009A5D0C"/>
    <w:rsid w:val="009A5E2B"/>
    <w:rsid w:val="009B239F"/>
    <w:rsid w:val="009C2FE6"/>
    <w:rsid w:val="009C408A"/>
    <w:rsid w:val="009D50FD"/>
    <w:rsid w:val="00A003B0"/>
    <w:rsid w:val="00A00C3F"/>
    <w:rsid w:val="00A24622"/>
    <w:rsid w:val="00A43CD9"/>
    <w:rsid w:val="00A54428"/>
    <w:rsid w:val="00A655E7"/>
    <w:rsid w:val="00A72CF3"/>
    <w:rsid w:val="00A72E5D"/>
    <w:rsid w:val="00A86221"/>
    <w:rsid w:val="00A91E4F"/>
    <w:rsid w:val="00A97D2C"/>
    <w:rsid w:val="00AA5142"/>
    <w:rsid w:val="00AA5401"/>
    <w:rsid w:val="00AB0B73"/>
    <w:rsid w:val="00AB3AF2"/>
    <w:rsid w:val="00AC0689"/>
    <w:rsid w:val="00AC4307"/>
    <w:rsid w:val="00AC4765"/>
    <w:rsid w:val="00AD0922"/>
    <w:rsid w:val="00AD19E8"/>
    <w:rsid w:val="00AE29FE"/>
    <w:rsid w:val="00AE46BC"/>
    <w:rsid w:val="00AF3CED"/>
    <w:rsid w:val="00AF6405"/>
    <w:rsid w:val="00AF6B4F"/>
    <w:rsid w:val="00B11553"/>
    <w:rsid w:val="00B201D5"/>
    <w:rsid w:val="00B3009A"/>
    <w:rsid w:val="00B318F8"/>
    <w:rsid w:val="00B43A62"/>
    <w:rsid w:val="00B4723F"/>
    <w:rsid w:val="00B53A73"/>
    <w:rsid w:val="00B5503B"/>
    <w:rsid w:val="00B57C9E"/>
    <w:rsid w:val="00B60C17"/>
    <w:rsid w:val="00B733DA"/>
    <w:rsid w:val="00B91D7B"/>
    <w:rsid w:val="00BA0D7A"/>
    <w:rsid w:val="00BA5AE0"/>
    <w:rsid w:val="00BA60D4"/>
    <w:rsid w:val="00BB17B9"/>
    <w:rsid w:val="00BB1A40"/>
    <w:rsid w:val="00BD447B"/>
    <w:rsid w:val="00BE1398"/>
    <w:rsid w:val="00BE3B33"/>
    <w:rsid w:val="00BF5664"/>
    <w:rsid w:val="00BF7A91"/>
    <w:rsid w:val="00C4048D"/>
    <w:rsid w:val="00C42292"/>
    <w:rsid w:val="00C47E50"/>
    <w:rsid w:val="00C53991"/>
    <w:rsid w:val="00C6530D"/>
    <w:rsid w:val="00C6622F"/>
    <w:rsid w:val="00C95CC3"/>
    <w:rsid w:val="00C97F3B"/>
    <w:rsid w:val="00CA7446"/>
    <w:rsid w:val="00CA7F8A"/>
    <w:rsid w:val="00CB6D8A"/>
    <w:rsid w:val="00CB7574"/>
    <w:rsid w:val="00CC3EF9"/>
    <w:rsid w:val="00CC6ADF"/>
    <w:rsid w:val="00CE3316"/>
    <w:rsid w:val="00CE58A2"/>
    <w:rsid w:val="00CF22F0"/>
    <w:rsid w:val="00D11871"/>
    <w:rsid w:val="00D138C9"/>
    <w:rsid w:val="00D31121"/>
    <w:rsid w:val="00D41723"/>
    <w:rsid w:val="00D46283"/>
    <w:rsid w:val="00D61182"/>
    <w:rsid w:val="00D67147"/>
    <w:rsid w:val="00D70247"/>
    <w:rsid w:val="00D74166"/>
    <w:rsid w:val="00D95625"/>
    <w:rsid w:val="00DA4639"/>
    <w:rsid w:val="00DB5661"/>
    <w:rsid w:val="00DD2DBB"/>
    <w:rsid w:val="00DE2CC5"/>
    <w:rsid w:val="00DE7AD8"/>
    <w:rsid w:val="00DF0892"/>
    <w:rsid w:val="00DF5599"/>
    <w:rsid w:val="00E049F6"/>
    <w:rsid w:val="00E244B7"/>
    <w:rsid w:val="00E27572"/>
    <w:rsid w:val="00E449B8"/>
    <w:rsid w:val="00E5216F"/>
    <w:rsid w:val="00E67406"/>
    <w:rsid w:val="00E77E3B"/>
    <w:rsid w:val="00EA4DC9"/>
    <w:rsid w:val="00EA6720"/>
    <w:rsid w:val="00EB367C"/>
    <w:rsid w:val="00EC5492"/>
    <w:rsid w:val="00EC582E"/>
    <w:rsid w:val="00ED1D12"/>
    <w:rsid w:val="00ED2054"/>
    <w:rsid w:val="00ED2A46"/>
    <w:rsid w:val="00ED2D13"/>
    <w:rsid w:val="00ED7739"/>
    <w:rsid w:val="00EE211F"/>
    <w:rsid w:val="00EF1C02"/>
    <w:rsid w:val="00F06B47"/>
    <w:rsid w:val="00F0773A"/>
    <w:rsid w:val="00F20F88"/>
    <w:rsid w:val="00F24F34"/>
    <w:rsid w:val="00F258B7"/>
    <w:rsid w:val="00F324BB"/>
    <w:rsid w:val="00F3639F"/>
    <w:rsid w:val="00F3773B"/>
    <w:rsid w:val="00F529C6"/>
    <w:rsid w:val="00F5525F"/>
    <w:rsid w:val="00F65242"/>
    <w:rsid w:val="00F74D37"/>
    <w:rsid w:val="00F8779D"/>
    <w:rsid w:val="00F94DFD"/>
    <w:rsid w:val="00F95EA0"/>
    <w:rsid w:val="00FB4220"/>
    <w:rsid w:val="00FB447D"/>
    <w:rsid w:val="00FC531B"/>
    <w:rsid w:val="00FD0607"/>
    <w:rsid w:val="00FD4539"/>
    <w:rsid w:val="00FE3B43"/>
    <w:rsid w:val="00FE744A"/>
    <w:rsid w:val="00FF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47D"/>
    <w:pPr>
      <w:ind w:left="720"/>
      <w:contextualSpacing/>
    </w:pPr>
  </w:style>
  <w:style w:type="character" w:styleId="Emphasis">
    <w:name w:val="Emphasis"/>
    <w:basedOn w:val="DefaultParagraphFont"/>
    <w:uiPriority w:val="20"/>
    <w:qFormat/>
    <w:rsid w:val="00BE1398"/>
    <w:rPr>
      <w:i/>
      <w:iCs/>
    </w:rPr>
  </w:style>
  <w:style w:type="paragraph" w:styleId="Header">
    <w:name w:val="header"/>
    <w:basedOn w:val="Normal"/>
    <w:link w:val="HeaderChar"/>
    <w:uiPriority w:val="99"/>
    <w:unhideWhenUsed/>
    <w:rsid w:val="00623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CBB"/>
  </w:style>
  <w:style w:type="paragraph" w:styleId="Footer">
    <w:name w:val="footer"/>
    <w:basedOn w:val="Normal"/>
    <w:link w:val="FooterChar"/>
    <w:uiPriority w:val="99"/>
    <w:unhideWhenUsed/>
    <w:rsid w:val="00623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CBB"/>
  </w:style>
  <w:style w:type="paragraph" w:styleId="BalloonText">
    <w:name w:val="Balloon Text"/>
    <w:basedOn w:val="Normal"/>
    <w:link w:val="BalloonTextChar"/>
    <w:uiPriority w:val="99"/>
    <w:semiHidden/>
    <w:unhideWhenUsed/>
    <w:rsid w:val="006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CBB"/>
    <w:rPr>
      <w:rFonts w:ascii="Tahoma" w:hAnsi="Tahoma" w:cs="Tahoma"/>
      <w:sz w:val="16"/>
      <w:szCs w:val="16"/>
    </w:rPr>
  </w:style>
  <w:style w:type="paragraph" w:styleId="Title">
    <w:name w:val="Title"/>
    <w:basedOn w:val="Normal"/>
    <w:next w:val="Normal"/>
    <w:link w:val="TitleChar"/>
    <w:uiPriority w:val="10"/>
    <w:qFormat/>
    <w:rsid w:val="00071C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1C1A"/>
    <w:rPr>
      <w:rFonts w:asciiTheme="majorHAnsi" w:eastAsiaTheme="majorEastAsia" w:hAnsiTheme="majorHAnsi" w:cstheme="majorBidi"/>
      <w:color w:val="17365D" w:themeColor="text2" w:themeShade="BF"/>
      <w:spacing w:val="5"/>
      <w:kern w:val="28"/>
      <w:sz w:val="52"/>
      <w:szCs w:val="52"/>
    </w:rPr>
  </w:style>
  <w:style w:type="paragraph" w:customStyle="1" w:styleId="m-931598525898975150m3654349550500183887m3074592192983246168m-5689376380130688705msolistparagraph">
    <w:name w:val="m_-931598525898975150m3654349550500183887m3074592192983246168m-5689376380130688705msolistparagraph"/>
    <w:basedOn w:val="Normal"/>
    <w:uiPriority w:val="99"/>
    <w:rsid w:val="00060D80"/>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font7">
    <w:name w:val="font_7"/>
    <w:basedOn w:val="Normal"/>
    <w:rsid w:val="006632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ixguard">
    <w:name w:val="wixguard"/>
    <w:basedOn w:val="DefaultParagraphFont"/>
    <w:rsid w:val="00663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47D"/>
    <w:pPr>
      <w:ind w:left="720"/>
      <w:contextualSpacing/>
    </w:pPr>
  </w:style>
  <w:style w:type="character" w:styleId="Emphasis">
    <w:name w:val="Emphasis"/>
    <w:basedOn w:val="DefaultParagraphFont"/>
    <w:uiPriority w:val="20"/>
    <w:qFormat/>
    <w:rsid w:val="00BE1398"/>
    <w:rPr>
      <w:i/>
      <w:iCs/>
    </w:rPr>
  </w:style>
  <w:style w:type="paragraph" w:styleId="Header">
    <w:name w:val="header"/>
    <w:basedOn w:val="Normal"/>
    <w:link w:val="HeaderChar"/>
    <w:uiPriority w:val="99"/>
    <w:unhideWhenUsed/>
    <w:rsid w:val="00623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CBB"/>
  </w:style>
  <w:style w:type="paragraph" w:styleId="Footer">
    <w:name w:val="footer"/>
    <w:basedOn w:val="Normal"/>
    <w:link w:val="FooterChar"/>
    <w:uiPriority w:val="99"/>
    <w:unhideWhenUsed/>
    <w:rsid w:val="00623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CBB"/>
  </w:style>
  <w:style w:type="paragraph" w:styleId="BalloonText">
    <w:name w:val="Balloon Text"/>
    <w:basedOn w:val="Normal"/>
    <w:link w:val="BalloonTextChar"/>
    <w:uiPriority w:val="99"/>
    <w:semiHidden/>
    <w:unhideWhenUsed/>
    <w:rsid w:val="006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CBB"/>
    <w:rPr>
      <w:rFonts w:ascii="Tahoma" w:hAnsi="Tahoma" w:cs="Tahoma"/>
      <w:sz w:val="16"/>
      <w:szCs w:val="16"/>
    </w:rPr>
  </w:style>
  <w:style w:type="paragraph" w:styleId="Title">
    <w:name w:val="Title"/>
    <w:basedOn w:val="Normal"/>
    <w:next w:val="Normal"/>
    <w:link w:val="TitleChar"/>
    <w:uiPriority w:val="10"/>
    <w:qFormat/>
    <w:rsid w:val="00071C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1C1A"/>
    <w:rPr>
      <w:rFonts w:asciiTheme="majorHAnsi" w:eastAsiaTheme="majorEastAsia" w:hAnsiTheme="majorHAnsi" w:cstheme="majorBidi"/>
      <w:color w:val="17365D" w:themeColor="text2" w:themeShade="BF"/>
      <w:spacing w:val="5"/>
      <w:kern w:val="28"/>
      <w:sz w:val="52"/>
      <w:szCs w:val="52"/>
    </w:rPr>
  </w:style>
  <w:style w:type="paragraph" w:customStyle="1" w:styleId="m-931598525898975150m3654349550500183887m3074592192983246168m-5689376380130688705msolistparagraph">
    <w:name w:val="m_-931598525898975150m3654349550500183887m3074592192983246168m-5689376380130688705msolistparagraph"/>
    <w:basedOn w:val="Normal"/>
    <w:uiPriority w:val="99"/>
    <w:rsid w:val="00060D80"/>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font7">
    <w:name w:val="font_7"/>
    <w:basedOn w:val="Normal"/>
    <w:rsid w:val="006632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ixguard">
    <w:name w:val="wixguard"/>
    <w:basedOn w:val="DefaultParagraphFont"/>
    <w:rsid w:val="0066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8635">
      <w:bodyDiv w:val="1"/>
      <w:marLeft w:val="0"/>
      <w:marRight w:val="0"/>
      <w:marTop w:val="0"/>
      <w:marBottom w:val="0"/>
      <w:divBdr>
        <w:top w:val="none" w:sz="0" w:space="0" w:color="auto"/>
        <w:left w:val="none" w:sz="0" w:space="0" w:color="auto"/>
        <w:bottom w:val="none" w:sz="0" w:space="0" w:color="auto"/>
        <w:right w:val="none" w:sz="0" w:space="0" w:color="auto"/>
      </w:divBdr>
      <w:divsChild>
        <w:div w:id="409163402">
          <w:marLeft w:val="0"/>
          <w:marRight w:val="0"/>
          <w:marTop w:val="0"/>
          <w:marBottom w:val="0"/>
          <w:divBdr>
            <w:top w:val="none" w:sz="0" w:space="0" w:color="auto"/>
            <w:left w:val="none" w:sz="0" w:space="0" w:color="auto"/>
            <w:bottom w:val="none" w:sz="0" w:space="0" w:color="auto"/>
            <w:right w:val="none" w:sz="0" w:space="0" w:color="auto"/>
          </w:divBdr>
        </w:div>
        <w:div w:id="2127234212">
          <w:marLeft w:val="0"/>
          <w:marRight w:val="0"/>
          <w:marTop w:val="0"/>
          <w:marBottom w:val="0"/>
          <w:divBdr>
            <w:top w:val="none" w:sz="0" w:space="0" w:color="auto"/>
            <w:left w:val="none" w:sz="0" w:space="0" w:color="auto"/>
            <w:bottom w:val="none" w:sz="0" w:space="0" w:color="auto"/>
            <w:right w:val="none" w:sz="0" w:space="0" w:color="auto"/>
          </w:divBdr>
        </w:div>
      </w:divsChild>
    </w:div>
    <w:div w:id="188726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Vinelle Vaz</dc:creator>
  <cp:lastModifiedBy>u1mnp_vv</cp:lastModifiedBy>
  <cp:revision>2</cp:revision>
  <cp:lastPrinted>2019-11-26T12:55:00Z</cp:lastPrinted>
  <dcterms:created xsi:type="dcterms:W3CDTF">2020-10-07T05:34:00Z</dcterms:created>
  <dcterms:modified xsi:type="dcterms:W3CDTF">2020-10-07T05:34:00Z</dcterms:modified>
</cp:coreProperties>
</file>